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4D65" w14:textId="77777777" w:rsidR="0078694D" w:rsidRDefault="00EB22FD" w:rsidP="00EB22FD">
      <w:pPr>
        <w:jc w:val="center"/>
        <w:rPr>
          <w:b/>
          <w:sz w:val="40"/>
          <w:szCs w:val="40"/>
        </w:rPr>
      </w:pPr>
      <w:r w:rsidRPr="00EB22FD">
        <w:rPr>
          <w:b/>
          <w:sz w:val="40"/>
          <w:szCs w:val="40"/>
        </w:rPr>
        <w:t>AAB attendance and interest information</w:t>
      </w:r>
    </w:p>
    <w:p w14:paraId="4DD14D66" w14:textId="77777777" w:rsidR="00EB22FD" w:rsidRDefault="00EB22FD" w:rsidP="00EB22FD">
      <w:pPr>
        <w:rPr>
          <w:sz w:val="24"/>
          <w:szCs w:val="24"/>
        </w:rPr>
      </w:pPr>
      <w:r>
        <w:rPr>
          <w:sz w:val="24"/>
          <w:szCs w:val="24"/>
        </w:rPr>
        <w:t xml:space="preserve">The Academies Financial Handbook (s2.5.2) requires the publication on the academy website of certain information about governance in academies. </w:t>
      </w:r>
    </w:p>
    <w:p w14:paraId="4DD14D67" w14:textId="77777777" w:rsidR="00EB22FD" w:rsidRDefault="00EB22FD" w:rsidP="00EB22FD">
      <w:pPr>
        <w:rPr>
          <w:sz w:val="24"/>
          <w:szCs w:val="24"/>
        </w:rPr>
      </w:pPr>
      <w:r>
        <w:rPr>
          <w:sz w:val="24"/>
          <w:szCs w:val="24"/>
        </w:rPr>
        <w:t xml:space="preserve">This must </w:t>
      </w:r>
      <w:proofErr w:type="gramStart"/>
      <w:r>
        <w:rPr>
          <w:sz w:val="24"/>
          <w:szCs w:val="24"/>
        </w:rPr>
        <w:t>include;</w:t>
      </w:r>
      <w:proofErr w:type="gramEnd"/>
    </w:p>
    <w:p w14:paraId="4DD14D68" w14:textId="77777777" w:rsidR="00EB22FD" w:rsidRDefault="00EB22FD" w:rsidP="00EB22FD">
      <w:pPr>
        <w:pStyle w:val="ListParagraph"/>
        <w:numPr>
          <w:ilvl w:val="0"/>
          <w:numId w:val="1"/>
        </w:numPr>
        <w:rPr>
          <w:sz w:val="24"/>
          <w:szCs w:val="24"/>
        </w:rPr>
      </w:pPr>
      <w:r>
        <w:rPr>
          <w:sz w:val="24"/>
          <w:szCs w:val="24"/>
        </w:rPr>
        <w:t>The structure and remit of … local governing bodies, and the full name of the chair.</w:t>
      </w:r>
    </w:p>
    <w:p w14:paraId="4DD14D69" w14:textId="77777777" w:rsidR="00EB22FD" w:rsidRPr="00EB22FD" w:rsidRDefault="00EB22FD" w:rsidP="00EB22FD">
      <w:pPr>
        <w:pStyle w:val="ListParagraph"/>
        <w:numPr>
          <w:ilvl w:val="0"/>
          <w:numId w:val="1"/>
        </w:numPr>
        <w:rPr>
          <w:sz w:val="24"/>
          <w:szCs w:val="24"/>
        </w:rPr>
      </w:pPr>
      <w:r>
        <w:rPr>
          <w:sz w:val="24"/>
          <w:szCs w:val="24"/>
        </w:rPr>
        <w:t>F</w:t>
      </w:r>
      <w:r w:rsidRPr="00EB22FD">
        <w:rPr>
          <w:sz w:val="24"/>
          <w:szCs w:val="24"/>
        </w:rPr>
        <w:t xml:space="preserve">or each … local governor who has served at any point over the past 12 months, their full names, date of appointment, term of office, date they stepped down (where applicable), who appointed them, and relevant business and pecuniary interests including governance roles in other educational </w:t>
      </w:r>
      <w:proofErr w:type="gramStart"/>
      <w:r w:rsidRPr="00EB22FD">
        <w:rPr>
          <w:sz w:val="24"/>
          <w:szCs w:val="24"/>
        </w:rPr>
        <w:t>institutions;</w:t>
      </w:r>
      <w:proofErr w:type="gramEnd"/>
      <w:r w:rsidRPr="00EB22FD">
        <w:rPr>
          <w:sz w:val="24"/>
          <w:szCs w:val="24"/>
        </w:rPr>
        <w:t xml:space="preserve"> </w:t>
      </w:r>
    </w:p>
    <w:p w14:paraId="4DD14D6A" w14:textId="77777777" w:rsidR="00EB22FD" w:rsidRDefault="00EB22FD" w:rsidP="00EB22FD">
      <w:pPr>
        <w:pStyle w:val="ListParagraph"/>
        <w:numPr>
          <w:ilvl w:val="0"/>
          <w:numId w:val="1"/>
        </w:numPr>
        <w:rPr>
          <w:sz w:val="24"/>
          <w:szCs w:val="24"/>
        </w:rPr>
      </w:pPr>
      <w:r w:rsidRPr="00EB22FD">
        <w:rPr>
          <w:sz w:val="24"/>
          <w:szCs w:val="24"/>
        </w:rPr>
        <w:t>For each local governor their attendance records at local governing body meetings over the last academic year.</w:t>
      </w:r>
    </w:p>
    <w:p w14:paraId="4DD14D6B" w14:textId="77777777" w:rsidR="00EB22FD" w:rsidRDefault="00EB22FD" w:rsidP="00EB22FD">
      <w:pPr>
        <w:rPr>
          <w:sz w:val="24"/>
          <w:szCs w:val="24"/>
        </w:rPr>
      </w:pPr>
    </w:p>
    <w:p w14:paraId="4DD14D6C" w14:textId="77777777" w:rsidR="00EB22FD" w:rsidRDefault="00EB22FD" w:rsidP="00EB22FD">
      <w:pPr>
        <w:rPr>
          <w:b/>
          <w:sz w:val="24"/>
          <w:szCs w:val="24"/>
        </w:rPr>
      </w:pPr>
      <w:r w:rsidRPr="00EB22FD">
        <w:rPr>
          <w:b/>
          <w:sz w:val="24"/>
          <w:szCs w:val="24"/>
        </w:rPr>
        <w:t>Academy Advisory Board for Mersey Primary Academy</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B22FD" w14:paraId="4DD14D75" w14:textId="77777777" w:rsidTr="00EB22FD">
        <w:tc>
          <w:tcPr>
            <w:tcW w:w="1992" w:type="dxa"/>
          </w:tcPr>
          <w:p w14:paraId="4DD14D6D" w14:textId="77777777" w:rsidR="00EB22FD" w:rsidRDefault="00EB22FD" w:rsidP="00EB22FD">
            <w:pPr>
              <w:rPr>
                <w:sz w:val="24"/>
                <w:szCs w:val="24"/>
              </w:rPr>
            </w:pPr>
            <w:r>
              <w:rPr>
                <w:sz w:val="24"/>
                <w:szCs w:val="24"/>
              </w:rPr>
              <w:t xml:space="preserve">Full Name </w:t>
            </w:r>
          </w:p>
        </w:tc>
        <w:tc>
          <w:tcPr>
            <w:tcW w:w="1992" w:type="dxa"/>
          </w:tcPr>
          <w:p w14:paraId="4DD14D6E" w14:textId="77777777" w:rsidR="00EB22FD" w:rsidRDefault="00EB22FD" w:rsidP="00EB22FD">
            <w:pPr>
              <w:rPr>
                <w:sz w:val="24"/>
                <w:szCs w:val="24"/>
              </w:rPr>
            </w:pPr>
            <w:r>
              <w:rPr>
                <w:sz w:val="24"/>
                <w:szCs w:val="24"/>
              </w:rPr>
              <w:t xml:space="preserve">Committee Membership </w:t>
            </w:r>
          </w:p>
        </w:tc>
        <w:tc>
          <w:tcPr>
            <w:tcW w:w="1992" w:type="dxa"/>
          </w:tcPr>
          <w:p w14:paraId="4DD14D6F" w14:textId="77777777" w:rsidR="00EB22FD" w:rsidRDefault="00EB22FD" w:rsidP="00EB22FD">
            <w:pPr>
              <w:rPr>
                <w:sz w:val="24"/>
                <w:szCs w:val="24"/>
              </w:rPr>
            </w:pPr>
            <w:r>
              <w:rPr>
                <w:sz w:val="24"/>
                <w:szCs w:val="24"/>
              </w:rPr>
              <w:t>Appointed by</w:t>
            </w:r>
          </w:p>
          <w:p w14:paraId="4DD14D70" w14:textId="77777777" w:rsidR="00EB22FD" w:rsidRDefault="00EB22FD" w:rsidP="00EB22FD">
            <w:pPr>
              <w:rPr>
                <w:sz w:val="24"/>
                <w:szCs w:val="24"/>
              </w:rPr>
            </w:pPr>
            <w:r>
              <w:rPr>
                <w:sz w:val="24"/>
                <w:szCs w:val="24"/>
              </w:rPr>
              <w:t xml:space="preserve">Date of appointment </w:t>
            </w:r>
          </w:p>
        </w:tc>
        <w:tc>
          <w:tcPr>
            <w:tcW w:w="1993" w:type="dxa"/>
          </w:tcPr>
          <w:p w14:paraId="4DD14D71" w14:textId="77777777" w:rsidR="00EB22FD" w:rsidRDefault="00EB22FD" w:rsidP="00EB22FD">
            <w:pPr>
              <w:rPr>
                <w:sz w:val="24"/>
                <w:szCs w:val="24"/>
              </w:rPr>
            </w:pPr>
            <w:r>
              <w:rPr>
                <w:sz w:val="24"/>
                <w:szCs w:val="24"/>
              </w:rPr>
              <w:t xml:space="preserve">Term </w:t>
            </w:r>
          </w:p>
        </w:tc>
        <w:tc>
          <w:tcPr>
            <w:tcW w:w="1993" w:type="dxa"/>
          </w:tcPr>
          <w:p w14:paraId="4DD14D72" w14:textId="77777777" w:rsidR="00EB22FD" w:rsidRDefault="00EB22FD" w:rsidP="00EB22FD">
            <w:pPr>
              <w:rPr>
                <w:sz w:val="24"/>
                <w:szCs w:val="24"/>
              </w:rPr>
            </w:pPr>
            <w:r>
              <w:rPr>
                <w:sz w:val="24"/>
                <w:szCs w:val="24"/>
              </w:rPr>
              <w:t>Declared business or Pecuniary interest</w:t>
            </w:r>
          </w:p>
        </w:tc>
        <w:tc>
          <w:tcPr>
            <w:tcW w:w="1993" w:type="dxa"/>
          </w:tcPr>
          <w:p w14:paraId="4DD14D73" w14:textId="4AC0976B" w:rsidR="00EB22FD" w:rsidRDefault="00EB22FD" w:rsidP="00EB22FD">
            <w:pPr>
              <w:rPr>
                <w:sz w:val="24"/>
                <w:szCs w:val="24"/>
              </w:rPr>
            </w:pPr>
            <w:r>
              <w:rPr>
                <w:rFonts w:ascii="Calibri" w:hAnsi="Calibri" w:cs="Calibri"/>
                <w:color w:val="000000"/>
                <w:sz w:val="24"/>
                <w:szCs w:val="24"/>
              </w:rPr>
              <w:t>Attendance at mee</w:t>
            </w:r>
            <w:r w:rsidR="00D61010">
              <w:rPr>
                <w:rFonts w:ascii="Calibri" w:hAnsi="Calibri" w:cs="Calibri"/>
                <w:color w:val="000000"/>
                <w:sz w:val="24"/>
                <w:szCs w:val="24"/>
              </w:rPr>
              <w:t>tings in last academic year 2019/2020</w:t>
            </w:r>
          </w:p>
        </w:tc>
        <w:tc>
          <w:tcPr>
            <w:tcW w:w="1993" w:type="dxa"/>
          </w:tcPr>
          <w:p w14:paraId="4DD14D74" w14:textId="77777777" w:rsidR="00EB22FD" w:rsidRDefault="00EB22FD" w:rsidP="00EB22FD">
            <w:pPr>
              <w:rPr>
                <w:sz w:val="24"/>
                <w:szCs w:val="24"/>
              </w:rPr>
            </w:pPr>
            <w:r>
              <w:rPr>
                <w:sz w:val="24"/>
                <w:szCs w:val="24"/>
              </w:rPr>
              <w:t>Other AABs / Governors/ Educational institutions</w:t>
            </w:r>
          </w:p>
        </w:tc>
      </w:tr>
      <w:tr w:rsidR="00EB22FD" w14:paraId="4DD14D80" w14:textId="77777777" w:rsidTr="00EB22FD">
        <w:tc>
          <w:tcPr>
            <w:tcW w:w="1992" w:type="dxa"/>
          </w:tcPr>
          <w:p w14:paraId="4DD14D76" w14:textId="77777777" w:rsidR="00EB22FD" w:rsidRDefault="00B90E44" w:rsidP="00EB22FD">
            <w:pPr>
              <w:rPr>
                <w:sz w:val="24"/>
                <w:szCs w:val="24"/>
              </w:rPr>
            </w:pPr>
            <w:r>
              <w:rPr>
                <w:sz w:val="24"/>
                <w:szCs w:val="24"/>
              </w:rPr>
              <w:t xml:space="preserve">Leigh Gordon </w:t>
            </w:r>
          </w:p>
        </w:tc>
        <w:tc>
          <w:tcPr>
            <w:tcW w:w="1992" w:type="dxa"/>
          </w:tcPr>
          <w:p w14:paraId="4DD14D77" w14:textId="77777777" w:rsidR="00EB22FD" w:rsidRDefault="001E1237" w:rsidP="00B90E44">
            <w:pPr>
              <w:rPr>
                <w:sz w:val="24"/>
                <w:szCs w:val="24"/>
              </w:rPr>
            </w:pPr>
            <w:r>
              <w:rPr>
                <w:sz w:val="24"/>
                <w:szCs w:val="24"/>
              </w:rPr>
              <w:t xml:space="preserve">AAB </w:t>
            </w:r>
          </w:p>
        </w:tc>
        <w:tc>
          <w:tcPr>
            <w:tcW w:w="1992" w:type="dxa"/>
          </w:tcPr>
          <w:p w14:paraId="4DD14D78" w14:textId="77777777" w:rsidR="001141B6" w:rsidRDefault="001E1237" w:rsidP="001E1237">
            <w:pPr>
              <w:rPr>
                <w:sz w:val="24"/>
                <w:szCs w:val="24"/>
              </w:rPr>
            </w:pPr>
            <w:r>
              <w:rPr>
                <w:sz w:val="24"/>
                <w:szCs w:val="24"/>
              </w:rPr>
              <w:t xml:space="preserve">Head of Academy- Mersey </w:t>
            </w:r>
          </w:p>
          <w:p w14:paraId="4DD14D79" w14:textId="77777777" w:rsidR="00EB22FD" w:rsidRDefault="001141B6" w:rsidP="001E1237">
            <w:pPr>
              <w:rPr>
                <w:sz w:val="24"/>
                <w:szCs w:val="24"/>
              </w:rPr>
            </w:pPr>
            <w:r>
              <w:rPr>
                <w:sz w:val="24"/>
                <w:szCs w:val="24"/>
              </w:rPr>
              <w:t>15/10/18</w:t>
            </w:r>
            <w:r w:rsidR="001E1237">
              <w:rPr>
                <w:sz w:val="24"/>
                <w:szCs w:val="24"/>
              </w:rPr>
              <w:t xml:space="preserve"> </w:t>
            </w:r>
          </w:p>
        </w:tc>
        <w:tc>
          <w:tcPr>
            <w:tcW w:w="1993" w:type="dxa"/>
          </w:tcPr>
          <w:p w14:paraId="4DD14D7A" w14:textId="77777777" w:rsidR="00EB22FD" w:rsidRDefault="001E1237" w:rsidP="00EB22FD">
            <w:pPr>
              <w:rPr>
                <w:sz w:val="24"/>
                <w:szCs w:val="24"/>
              </w:rPr>
            </w:pPr>
            <w:r>
              <w:rPr>
                <w:sz w:val="24"/>
                <w:szCs w:val="24"/>
              </w:rPr>
              <w:t>N/A ex officio</w:t>
            </w:r>
          </w:p>
        </w:tc>
        <w:tc>
          <w:tcPr>
            <w:tcW w:w="1993" w:type="dxa"/>
          </w:tcPr>
          <w:p w14:paraId="4DD14D7B" w14:textId="77777777" w:rsidR="00EB22FD" w:rsidRDefault="001E1237" w:rsidP="00EB22FD">
            <w:pPr>
              <w:rPr>
                <w:sz w:val="24"/>
                <w:szCs w:val="24"/>
              </w:rPr>
            </w:pPr>
            <w:r>
              <w:rPr>
                <w:sz w:val="24"/>
                <w:szCs w:val="24"/>
              </w:rPr>
              <w:t>None</w:t>
            </w:r>
          </w:p>
        </w:tc>
        <w:tc>
          <w:tcPr>
            <w:tcW w:w="1993" w:type="dxa"/>
          </w:tcPr>
          <w:p w14:paraId="4DD14D7C" w14:textId="64DBDFF4" w:rsidR="00EB22FD" w:rsidRDefault="00D61010" w:rsidP="00EB22FD">
            <w:pPr>
              <w:rPr>
                <w:sz w:val="24"/>
                <w:szCs w:val="24"/>
              </w:rPr>
            </w:pPr>
            <w:r>
              <w:rPr>
                <w:sz w:val="24"/>
                <w:szCs w:val="24"/>
              </w:rPr>
              <w:t>3</w:t>
            </w:r>
            <w:r w:rsidR="001141B6">
              <w:rPr>
                <w:sz w:val="24"/>
                <w:szCs w:val="24"/>
              </w:rPr>
              <w:t xml:space="preserve"> </w:t>
            </w:r>
            <w:r w:rsidR="001E1237">
              <w:rPr>
                <w:sz w:val="24"/>
                <w:szCs w:val="24"/>
              </w:rPr>
              <w:t xml:space="preserve">out of </w:t>
            </w:r>
            <w:r>
              <w:rPr>
                <w:sz w:val="24"/>
                <w:szCs w:val="24"/>
              </w:rPr>
              <w:t>3</w:t>
            </w:r>
            <w:r w:rsidR="001E1237">
              <w:rPr>
                <w:sz w:val="24"/>
                <w:szCs w:val="24"/>
              </w:rPr>
              <w:t xml:space="preserve"> AAB</w:t>
            </w:r>
          </w:p>
          <w:p w14:paraId="4DD14D7D" w14:textId="77777777" w:rsidR="001141B6" w:rsidRDefault="001141B6" w:rsidP="00EB22FD">
            <w:pPr>
              <w:rPr>
                <w:sz w:val="24"/>
                <w:szCs w:val="24"/>
              </w:rPr>
            </w:pPr>
          </w:p>
          <w:p w14:paraId="4DD14D7E" w14:textId="77777777" w:rsidR="001E1237" w:rsidRDefault="001E1237" w:rsidP="00EB22FD">
            <w:pPr>
              <w:rPr>
                <w:sz w:val="24"/>
                <w:szCs w:val="24"/>
              </w:rPr>
            </w:pPr>
          </w:p>
        </w:tc>
        <w:tc>
          <w:tcPr>
            <w:tcW w:w="1993" w:type="dxa"/>
          </w:tcPr>
          <w:p w14:paraId="4DD14D7F" w14:textId="2DB57D68" w:rsidR="00EB22FD" w:rsidRDefault="00D61010" w:rsidP="00EB22FD">
            <w:pPr>
              <w:rPr>
                <w:sz w:val="24"/>
                <w:szCs w:val="24"/>
              </w:rPr>
            </w:pPr>
            <w:r>
              <w:rPr>
                <w:sz w:val="24"/>
                <w:szCs w:val="24"/>
              </w:rPr>
              <w:t>Estcourt Primary AAB</w:t>
            </w:r>
          </w:p>
        </w:tc>
      </w:tr>
      <w:tr w:rsidR="00EB22FD" w14:paraId="4DD14D92" w14:textId="77777777" w:rsidTr="00EB22FD">
        <w:tc>
          <w:tcPr>
            <w:tcW w:w="1992" w:type="dxa"/>
          </w:tcPr>
          <w:p w14:paraId="4DD14D89" w14:textId="4498FA77" w:rsidR="00EB22FD" w:rsidRDefault="00D61010" w:rsidP="00EB22FD">
            <w:pPr>
              <w:rPr>
                <w:sz w:val="24"/>
                <w:szCs w:val="24"/>
              </w:rPr>
            </w:pPr>
            <w:r>
              <w:rPr>
                <w:sz w:val="24"/>
                <w:szCs w:val="24"/>
              </w:rPr>
              <w:t xml:space="preserve">Shane Davy </w:t>
            </w:r>
          </w:p>
        </w:tc>
        <w:tc>
          <w:tcPr>
            <w:tcW w:w="1992" w:type="dxa"/>
          </w:tcPr>
          <w:p w14:paraId="4DD14D8A" w14:textId="77777777" w:rsidR="00EB22FD" w:rsidRDefault="001E1237" w:rsidP="00EB22FD">
            <w:pPr>
              <w:rPr>
                <w:sz w:val="24"/>
                <w:szCs w:val="24"/>
              </w:rPr>
            </w:pPr>
            <w:r>
              <w:rPr>
                <w:sz w:val="24"/>
                <w:szCs w:val="24"/>
              </w:rPr>
              <w:t>Chair of governors</w:t>
            </w:r>
          </w:p>
          <w:p w14:paraId="4DD14D8B" w14:textId="012A2D83" w:rsidR="001E1237" w:rsidRDefault="00844C1F" w:rsidP="00844C1F">
            <w:pPr>
              <w:rPr>
                <w:sz w:val="24"/>
                <w:szCs w:val="24"/>
              </w:rPr>
            </w:pPr>
            <w:r>
              <w:rPr>
                <w:sz w:val="24"/>
                <w:szCs w:val="24"/>
              </w:rPr>
              <w:t xml:space="preserve"> </w:t>
            </w:r>
          </w:p>
        </w:tc>
        <w:tc>
          <w:tcPr>
            <w:tcW w:w="1992" w:type="dxa"/>
          </w:tcPr>
          <w:p w14:paraId="4DD14D8C" w14:textId="77777777" w:rsidR="00EB22FD" w:rsidRDefault="001E1237" w:rsidP="00EB22FD">
            <w:pPr>
              <w:rPr>
                <w:sz w:val="24"/>
                <w:szCs w:val="24"/>
              </w:rPr>
            </w:pPr>
            <w:r>
              <w:rPr>
                <w:sz w:val="24"/>
                <w:szCs w:val="24"/>
              </w:rPr>
              <w:t>Delta appointed</w:t>
            </w:r>
          </w:p>
          <w:p w14:paraId="4DD14D8D" w14:textId="3BCD784E" w:rsidR="001E1237" w:rsidRDefault="001E1237" w:rsidP="00EB22FD">
            <w:pPr>
              <w:rPr>
                <w:sz w:val="24"/>
                <w:szCs w:val="24"/>
              </w:rPr>
            </w:pPr>
          </w:p>
        </w:tc>
        <w:tc>
          <w:tcPr>
            <w:tcW w:w="1993" w:type="dxa"/>
          </w:tcPr>
          <w:p w14:paraId="4DD14D8E" w14:textId="77777777" w:rsidR="00EB22FD" w:rsidRDefault="001141B6" w:rsidP="00EB22FD">
            <w:pPr>
              <w:rPr>
                <w:sz w:val="24"/>
                <w:szCs w:val="24"/>
              </w:rPr>
            </w:pPr>
            <w:r>
              <w:rPr>
                <w:sz w:val="24"/>
                <w:szCs w:val="24"/>
              </w:rPr>
              <w:t xml:space="preserve">2 years </w:t>
            </w:r>
          </w:p>
        </w:tc>
        <w:tc>
          <w:tcPr>
            <w:tcW w:w="1993" w:type="dxa"/>
          </w:tcPr>
          <w:p w14:paraId="4DD14D8F" w14:textId="77777777" w:rsidR="00EB22FD" w:rsidRDefault="001E1237" w:rsidP="00EB22FD">
            <w:pPr>
              <w:rPr>
                <w:sz w:val="24"/>
                <w:szCs w:val="24"/>
              </w:rPr>
            </w:pPr>
            <w:r>
              <w:rPr>
                <w:sz w:val="24"/>
                <w:szCs w:val="24"/>
              </w:rPr>
              <w:t xml:space="preserve">None </w:t>
            </w:r>
          </w:p>
        </w:tc>
        <w:tc>
          <w:tcPr>
            <w:tcW w:w="1993" w:type="dxa"/>
          </w:tcPr>
          <w:p w14:paraId="4DD14D90" w14:textId="124A7ADF" w:rsidR="00EB22FD" w:rsidRDefault="00D61010" w:rsidP="00EB22FD">
            <w:pPr>
              <w:rPr>
                <w:sz w:val="24"/>
                <w:szCs w:val="24"/>
              </w:rPr>
            </w:pPr>
            <w:r>
              <w:rPr>
                <w:sz w:val="24"/>
                <w:szCs w:val="24"/>
              </w:rPr>
              <w:t xml:space="preserve"> 3 </w:t>
            </w:r>
            <w:r w:rsidR="001E1237">
              <w:rPr>
                <w:sz w:val="24"/>
                <w:szCs w:val="24"/>
              </w:rPr>
              <w:t xml:space="preserve">Out </w:t>
            </w:r>
            <w:proofErr w:type="gramStart"/>
            <w:r w:rsidR="001E1237">
              <w:rPr>
                <w:sz w:val="24"/>
                <w:szCs w:val="24"/>
              </w:rPr>
              <w:t xml:space="preserve">of </w:t>
            </w:r>
            <w:r w:rsidR="001141B6">
              <w:rPr>
                <w:sz w:val="24"/>
                <w:szCs w:val="24"/>
              </w:rPr>
              <w:t xml:space="preserve"> 3</w:t>
            </w:r>
            <w:proofErr w:type="gramEnd"/>
            <w:r w:rsidR="001141B6">
              <w:rPr>
                <w:sz w:val="24"/>
                <w:szCs w:val="24"/>
              </w:rPr>
              <w:t xml:space="preserve"> </w:t>
            </w:r>
            <w:r w:rsidR="001E1237">
              <w:rPr>
                <w:sz w:val="24"/>
                <w:szCs w:val="24"/>
              </w:rPr>
              <w:t>AAB</w:t>
            </w:r>
          </w:p>
        </w:tc>
        <w:tc>
          <w:tcPr>
            <w:tcW w:w="1993" w:type="dxa"/>
          </w:tcPr>
          <w:p w14:paraId="4DD14D91" w14:textId="31DAF621" w:rsidR="00EB22FD" w:rsidRDefault="00D61010" w:rsidP="00EB22FD">
            <w:pPr>
              <w:rPr>
                <w:sz w:val="24"/>
                <w:szCs w:val="24"/>
              </w:rPr>
            </w:pPr>
            <w:r>
              <w:rPr>
                <w:sz w:val="24"/>
                <w:szCs w:val="24"/>
              </w:rPr>
              <w:t>D.R.E.T.</w:t>
            </w:r>
          </w:p>
        </w:tc>
      </w:tr>
      <w:tr w:rsidR="00EB22FD" w14:paraId="4DD14DA6" w14:textId="77777777" w:rsidTr="00EB22FD">
        <w:tc>
          <w:tcPr>
            <w:tcW w:w="1992" w:type="dxa"/>
          </w:tcPr>
          <w:p w14:paraId="4DD14D9D" w14:textId="77777777" w:rsidR="00EB22FD" w:rsidRDefault="001E1237" w:rsidP="00EB22FD">
            <w:pPr>
              <w:rPr>
                <w:sz w:val="24"/>
                <w:szCs w:val="24"/>
              </w:rPr>
            </w:pPr>
            <w:r>
              <w:rPr>
                <w:sz w:val="24"/>
                <w:szCs w:val="24"/>
              </w:rPr>
              <w:lastRenderedPageBreak/>
              <w:t xml:space="preserve">Selina </w:t>
            </w:r>
            <w:r w:rsidR="00C11C97">
              <w:rPr>
                <w:sz w:val="24"/>
                <w:szCs w:val="24"/>
              </w:rPr>
              <w:t>Midg</w:t>
            </w:r>
            <w:r>
              <w:rPr>
                <w:sz w:val="24"/>
                <w:szCs w:val="24"/>
              </w:rPr>
              <w:t xml:space="preserve">ley-Wright </w:t>
            </w:r>
          </w:p>
        </w:tc>
        <w:tc>
          <w:tcPr>
            <w:tcW w:w="1992" w:type="dxa"/>
          </w:tcPr>
          <w:p w14:paraId="4DD14D9E" w14:textId="77777777" w:rsidR="00EB22FD" w:rsidRDefault="00B950F9" w:rsidP="00EB22FD">
            <w:pPr>
              <w:rPr>
                <w:sz w:val="24"/>
                <w:szCs w:val="24"/>
              </w:rPr>
            </w:pPr>
            <w:r>
              <w:rPr>
                <w:sz w:val="24"/>
                <w:szCs w:val="24"/>
              </w:rPr>
              <w:t>AAB</w:t>
            </w:r>
          </w:p>
          <w:p w14:paraId="4DD14D9F" w14:textId="4B99BB00" w:rsidR="00B950F9" w:rsidRDefault="00B950F9" w:rsidP="00EB22FD">
            <w:pPr>
              <w:rPr>
                <w:sz w:val="24"/>
                <w:szCs w:val="24"/>
              </w:rPr>
            </w:pPr>
          </w:p>
        </w:tc>
        <w:tc>
          <w:tcPr>
            <w:tcW w:w="1992" w:type="dxa"/>
          </w:tcPr>
          <w:p w14:paraId="4DD14DA0" w14:textId="77777777" w:rsidR="00EB22FD" w:rsidRDefault="00B950F9" w:rsidP="00EB22FD">
            <w:pPr>
              <w:rPr>
                <w:sz w:val="24"/>
                <w:szCs w:val="24"/>
              </w:rPr>
            </w:pPr>
            <w:r>
              <w:rPr>
                <w:sz w:val="24"/>
                <w:szCs w:val="24"/>
              </w:rPr>
              <w:t xml:space="preserve">Delta appointed </w:t>
            </w:r>
          </w:p>
          <w:p w14:paraId="4DD14DA1" w14:textId="78380F52" w:rsidR="00B950F9" w:rsidRDefault="00B950F9" w:rsidP="008018F8">
            <w:pPr>
              <w:rPr>
                <w:sz w:val="24"/>
                <w:szCs w:val="24"/>
              </w:rPr>
            </w:pPr>
          </w:p>
        </w:tc>
        <w:tc>
          <w:tcPr>
            <w:tcW w:w="1993" w:type="dxa"/>
          </w:tcPr>
          <w:p w14:paraId="4DD14DA2" w14:textId="77777777" w:rsidR="00EB22FD" w:rsidRDefault="001141B6" w:rsidP="00EB22FD">
            <w:pPr>
              <w:rPr>
                <w:sz w:val="24"/>
                <w:szCs w:val="24"/>
              </w:rPr>
            </w:pPr>
            <w:r>
              <w:rPr>
                <w:sz w:val="24"/>
                <w:szCs w:val="24"/>
              </w:rPr>
              <w:t xml:space="preserve">2 years </w:t>
            </w:r>
          </w:p>
        </w:tc>
        <w:tc>
          <w:tcPr>
            <w:tcW w:w="1993" w:type="dxa"/>
          </w:tcPr>
          <w:p w14:paraId="4DD14DA3" w14:textId="77777777" w:rsidR="00EB22FD" w:rsidRDefault="00B950F9" w:rsidP="00EB22FD">
            <w:pPr>
              <w:rPr>
                <w:sz w:val="24"/>
                <w:szCs w:val="24"/>
              </w:rPr>
            </w:pPr>
            <w:r>
              <w:rPr>
                <w:sz w:val="24"/>
                <w:szCs w:val="24"/>
              </w:rPr>
              <w:t xml:space="preserve">None </w:t>
            </w:r>
          </w:p>
        </w:tc>
        <w:tc>
          <w:tcPr>
            <w:tcW w:w="1993" w:type="dxa"/>
          </w:tcPr>
          <w:p w14:paraId="4DD14DA4" w14:textId="77777777" w:rsidR="00EB22FD" w:rsidRDefault="001141B6" w:rsidP="00EB22FD">
            <w:pPr>
              <w:rPr>
                <w:sz w:val="24"/>
                <w:szCs w:val="24"/>
              </w:rPr>
            </w:pPr>
            <w:r>
              <w:rPr>
                <w:sz w:val="24"/>
                <w:szCs w:val="24"/>
              </w:rPr>
              <w:t xml:space="preserve">3 </w:t>
            </w:r>
            <w:r w:rsidR="00B950F9">
              <w:rPr>
                <w:sz w:val="24"/>
                <w:szCs w:val="24"/>
              </w:rPr>
              <w:t>Out of</w:t>
            </w:r>
            <w:r>
              <w:rPr>
                <w:sz w:val="24"/>
                <w:szCs w:val="24"/>
              </w:rPr>
              <w:t xml:space="preserve"> 3</w:t>
            </w:r>
            <w:r w:rsidR="00B950F9">
              <w:rPr>
                <w:sz w:val="24"/>
                <w:szCs w:val="24"/>
              </w:rPr>
              <w:t xml:space="preserve"> AAB </w:t>
            </w:r>
          </w:p>
        </w:tc>
        <w:tc>
          <w:tcPr>
            <w:tcW w:w="1993" w:type="dxa"/>
          </w:tcPr>
          <w:p w14:paraId="4DD14DA5" w14:textId="2E93865C" w:rsidR="00EB22FD" w:rsidRDefault="008018F8" w:rsidP="00EB22FD">
            <w:pPr>
              <w:rPr>
                <w:sz w:val="24"/>
                <w:szCs w:val="24"/>
              </w:rPr>
            </w:pPr>
            <w:r>
              <w:rPr>
                <w:sz w:val="24"/>
                <w:szCs w:val="24"/>
              </w:rPr>
              <w:t>Estcourt Primary AAB</w:t>
            </w:r>
          </w:p>
        </w:tc>
      </w:tr>
      <w:tr w:rsidR="00B950F9" w14:paraId="4DD14DB0" w14:textId="77777777" w:rsidTr="00EB22FD">
        <w:tc>
          <w:tcPr>
            <w:tcW w:w="1992" w:type="dxa"/>
          </w:tcPr>
          <w:p w14:paraId="4DD14DA7" w14:textId="77777777" w:rsidR="00B950F9" w:rsidRDefault="00B950F9" w:rsidP="00EB22FD">
            <w:pPr>
              <w:rPr>
                <w:sz w:val="24"/>
                <w:szCs w:val="24"/>
              </w:rPr>
            </w:pPr>
            <w:r>
              <w:rPr>
                <w:sz w:val="24"/>
                <w:szCs w:val="24"/>
              </w:rPr>
              <w:t xml:space="preserve">James Phillips </w:t>
            </w:r>
          </w:p>
        </w:tc>
        <w:tc>
          <w:tcPr>
            <w:tcW w:w="1992" w:type="dxa"/>
          </w:tcPr>
          <w:p w14:paraId="4DD14DA8" w14:textId="77777777" w:rsidR="00B950F9" w:rsidRDefault="00B950F9" w:rsidP="00EB22FD">
            <w:pPr>
              <w:rPr>
                <w:sz w:val="24"/>
                <w:szCs w:val="24"/>
              </w:rPr>
            </w:pPr>
            <w:r>
              <w:rPr>
                <w:sz w:val="24"/>
                <w:szCs w:val="24"/>
              </w:rPr>
              <w:t xml:space="preserve">AAB </w:t>
            </w:r>
          </w:p>
        </w:tc>
        <w:tc>
          <w:tcPr>
            <w:tcW w:w="1992" w:type="dxa"/>
          </w:tcPr>
          <w:p w14:paraId="4DD14DA9" w14:textId="77777777" w:rsidR="00B950F9" w:rsidRDefault="00B950F9" w:rsidP="00EB22FD">
            <w:pPr>
              <w:rPr>
                <w:sz w:val="24"/>
                <w:szCs w:val="24"/>
              </w:rPr>
            </w:pPr>
            <w:r>
              <w:rPr>
                <w:sz w:val="24"/>
                <w:szCs w:val="24"/>
              </w:rPr>
              <w:t xml:space="preserve">Delta appointed </w:t>
            </w:r>
          </w:p>
          <w:p w14:paraId="4DD14DAB" w14:textId="77777777" w:rsidR="00B950F9" w:rsidRDefault="00B950F9" w:rsidP="008018F8">
            <w:pPr>
              <w:rPr>
                <w:sz w:val="24"/>
                <w:szCs w:val="24"/>
              </w:rPr>
            </w:pPr>
          </w:p>
        </w:tc>
        <w:tc>
          <w:tcPr>
            <w:tcW w:w="1993" w:type="dxa"/>
          </w:tcPr>
          <w:p w14:paraId="4DD14DAC" w14:textId="77777777" w:rsidR="00B950F9" w:rsidRDefault="001141B6" w:rsidP="00EB22FD">
            <w:pPr>
              <w:rPr>
                <w:sz w:val="24"/>
                <w:szCs w:val="24"/>
              </w:rPr>
            </w:pPr>
            <w:r>
              <w:rPr>
                <w:sz w:val="24"/>
                <w:szCs w:val="24"/>
              </w:rPr>
              <w:t xml:space="preserve">2 years </w:t>
            </w:r>
          </w:p>
        </w:tc>
        <w:tc>
          <w:tcPr>
            <w:tcW w:w="1993" w:type="dxa"/>
          </w:tcPr>
          <w:p w14:paraId="4DD14DAD" w14:textId="77777777" w:rsidR="00B950F9" w:rsidRDefault="00B950F9" w:rsidP="00EB22FD">
            <w:pPr>
              <w:rPr>
                <w:sz w:val="24"/>
                <w:szCs w:val="24"/>
              </w:rPr>
            </w:pPr>
            <w:r>
              <w:rPr>
                <w:sz w:val="24"/>
                <w:szCs w:val="24"/>
              </w:rPr>
              <w:t xml:space="preserve">None </w:t>
            </w:r>
          </w:p>
        </w:tc>
        <w:tc>
          <w:tcPr>
            <w:tcW w:w="1993" w:type="dxa"/>
          </w:tcPr>
          <w:p w14:paraId="4DD14DAE" w14:textId="4699F7AC" w:rsidR="00B950F9" w:rsidRDefault="001141B6" w:rsidP="00EB22FD">
            <w:pPr>
              <w:rPr>
                <w:sz w:val="24"/>
                <w:szCs w:val="24"/>
              </w:rPr>
            </w:pPr>
            <w:r>
              <w:rPr>
                <w:sz w:val="24"/>
                <w:szCs w:val="24"/>
              </w:rPr>
              <w:t xml:space="preserve"> 1 </w:t>
            </w:r>
            <w:r w:rsidR="00B950F9">
              <w:rPr>
                <w:sz w:val="24"/>
                <w:szCs w:val="24"/>
              </w:rPr>
              <w:t xml:space="preserve">Out of </w:t>
            </w:r>
            <w:r w:rsidR="008018F8">
              <w:rPr>
                <w:sz w:val="24"/>
                <w:szCs w:val="24"/>
              </w:rPr>
              <w:t>3</w:t>
            </w:r>
            <w:r>
              <w:rPr>
                <w:sz w:val="24"/>
                <w:szCs w:val="24"/>
              </w:rPr>
              <w:t xml:space="preserve"> </w:t>
            </w:r>
            <w:r w:rsidR="00B950F9">
              <w:rPr>
                <w:sz w:val="24"/>
                <w:szCs w:val="24"/>
              </w:rPr>
              <w:t xml:space="preserve">AAB </w:t>
            </w:r>
          </w:p>
        </w:tc>
        <w:tc>
          <w:tcPr>
            <w:tcW w:w="1993" w:type="dxa"/>
          </w:tcPr>
          <w:p w14:paraId="4DD14DAF" w14:textId="4481EBD4" w:rsidR="00B950F9" w:rsidRDefault="008018F8" w:rsidP="00EB22FD">
            <w:pPr>
              <w:rPr>
                <w:sz w:val="24"/>
                <w:szCs w:val="24"/>
              </w:rPr>
            </w:pPr>
            <w:r>
              <w:rPr>
                <w:sz w:val="24"/>
                <w:szCs w:val="24"/>
              </w:rPr>
              <w:t>Craven Primary AAB</w:t>
            </w:r>
          </w:p>
        </w:tc>
      </w:tr>
      <w:tr w:rsidR="008018F8" w14:paraId="720A0EC1" w14:textId="77777777" w:rsidTr="00EB22FD">
        <w:tc>
          <w:tcPr>
            <w:tcW w:w="1992" w:type="dxa"/>
          </w:tcPr>
          <w:p w14:paraId="57C173F2" w14:textId="3759281E" w:rsidR="008018F8" w:rsidRDefault="008018F8" w:rsidP="00EB22FD">
            <w:pPr>
              <w:rPr>
                <w:sz w:val="24"/>
                <w:szCs w:val="24"/>
              </w:rPr>
            </w:pPr>
            <w:r>
              <w:rPr>
                <w:sz w:val="24"/>
                <w:szCs w:val="24"/>
              </w:rPr>
              <w:t>David Blain</w:t>
            </w:r>
          </w:p>
        </w:tc>
        <w:tc>
          <w:tcPr>
            <w:tcW w:w="1992" w:type="dxa"/>
          </w:tcPr>
          <w:p w14:paraId="3389F41D" w14:textId="02A6355E" w:rsidR="008018F8" w:rsidRDefault="008018F8" w:rsidP="00EB22FD">
            <w:pPr>
              <w:rPr>
                <w:sz w:val="24"/>
                <w:szCs w:val="24"/>
              </w:rPr>
            </w:pPr>
            <w:r>
              <w:rPr>
                <w:sz w:val="24"/>
                <w:szCs w:val="24"/>
              </w:rPr>
              <w:t>AAB</w:t>
            </w:r>
          </w:p>
        </w:tc>
        <w:tc>
          <w:tcPr>
            <w:tcW w:w="1992" w:type="dxa"/>
          </w:tcPr>
          <w:p w14:paraId="4E66D746" w14:textId="40CF9EBB" w:rsidR="008018F8" w:rsidRDefault="008018F8" w:rsidP="00EB22FD">
            <w:pPr>
              <w:rPr>
                <w:sz w:val="24"/>
                <w:szCs w:val="24"/>
              </w:rPr>
            </w:pPr>
            <w:r>
              <w:rPr>
                <w:sz w:val="24"/>
                <w:szCs w:val="24"/>
              </w:rPr>
              <w:t>Delta appointed</w:t>
            </w:r>
          </w:p>
        </w:tc>
        <w:tc>
          <w:tcPr>
            <w:tcW w:w="1993" w:type="dxa"/>
          </w:tcPr>
          <w:p w14:paraId="5A5D70FE" w14:textId="09AE77B1" w:rsidR="008018F8" w:rsidRDefault="008018F8" w:rsidP="00EB22FD">
            <w:pPr>
              <w:rPr>
                <w:sz w:val="24"/>
                <w:szCs w:val="24"/>
              </w:rPr>
            </w:pPr>
            <w:r>
              <w:rPr>
                <w:sz w:val="24"/>
                <w:szCs w:val="24"/>
              </w:rPr>
              <w:t xml:space="preserve">2 years </w:t>
            </w:r>
          </w:p>
        </w:tc>
        <w:tc>
          <w:tcPr>
            <w:tcW w:w="1993" w:type="dxa"/>
          </w:tcPr>
          <w:p w14:paraId="4DC4B4F0" w14:textId="2D91F401" w:rsidR="008018F8" w:rsidRDefault="008018F8" w:rsidP="00EB22FD">
            <w:pPr>
              <w:rPr>
                <w:sz w:val="24"/>
                <w:szCs w:val="24"/>
              </w:rPr>
            </w:pPr>
            <w:r>
              <w:rPr>
                <w:sz w:val="24"/>
                <w:szCs w:val="24"/>
              </w:rPr>
              <w:t xml:space="preserve">None </w:t>
            </w:r>
          </w:p>
        </w:tc>
        <w:tc>
          <w:tcPr>
            <w:tcW w:w="1993" w:type="dxa"/>
          </w:tcPr>
          <w:p w14:paraId="0E5E2DE9" w14:textId="51E5FE0B" w:rsidR="008018F8" w:rsidRDefault="008018F8" w:rsidP="00EB22FD">
            <w:pPr>
              <w:rPr>
                <w:sz w:val="24"/>
                <w:szCs w:val="24"/>
              </w:rPr>
            </w:pPr>
            <w:r>
              <w:rPr>
                <w:sz w:val="24"/>
                <w:szCs w:val="24"/>
              </w:rPr>
              <w:t>2 out of 3 AAB</w:t>
            </w:r>
          </w:p>
        </w:tc>
        <w:tc>
          <w:tcPr>
            <w:tcW w:w="1993" w:type="dxa"/>
          </w:tcPr>
          <w:p w14:paraId="4E140B80" w14:textId="77777777" w:rsidR="008018F8" w:rsidRDefault="008018F8" w:rsidP="00EB22FD">
            <w:pPr>
              <w:rPr>
                <w:sz w:val="24"/>
                <w:szCs w:val="24"/>
              </w:rPr>
            </w:pPr>
          </w:p>
        </w:tc>
      </w:tr>
    </w:tbl>
    <w:p w14:paraId="4DD14DC8" w14:textId="77777777" w:rsidR="00EB22FD" w:rsidRPr="00EB22FD" w:rsidRDefault="00EB22FD" w:rsidP="00EB22FD">
      <w:pPr>
        <w:rPr>
          <w:sz w:val="24"/>
          <w:szCs w:val="24"/>
        </w:rPr>
      </w:pPr>
    </w:p>
    <w:sectPr w:rsidR="00EB22FD" w:rsidRPr="00EB22FD" w:rsidSect="0095297C">
      <w:footerReference w:type="default" r:id="rId10"/>
      <w:headerReference w:type="first" r:id="rId11"/>
      <w:footerReference w:type="first" r:id="rId12"/>
      <w:pgSz w:w="16838" w:h="11906" w:orient="landscape"/>
      <w:pgMar w:top="993" w:right="1440" w:bottom="99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4DCB" w14:textId="77777777" w:rsidR="003A1425" w:rsidRDefault="003A1425" w:rsidP="00DA4F07">
      <w:pPr>
        <w:spacing w:after="0" w:line="240" w:lineRule="auto"/>
      </w:pPr>
      <w:r>
        <w:separator/>
      </w:r>
    </w:p>
  </w:endnote>
  <w:endnote w:type="continuationSeparator" w:id="0">
    <w:p w14:paraId="4DD14DCC" w14:textId="77777777" w:rsidR="003A1425" w:rsidRDefault="003A1425"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4DCD" w14:textId="77777777" w:rsidR="00DA4F07" w:rsidRDefault="00DA4F07">
    <w:pPr>
      <w:pStyle w:val="Footer"/>
    </w:pPr>
    <w:r>
      <w:rPr>
        <w:noProof/>
        <w:lang w:eastAsia="en-GB"/>
      </w:rPr>
      <w:drawing>
        <wp:anchor distT="0" distB="0" distL="114300" distR="114300" simplePos="0" relativeHeight="251659264" behindDoc="1" locked="1" layoutInCell="1" allowOverlap="1" wp14:anchorId="4DD14DD0" wp14:editId="4DD14DD1">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4DCF" w14:textId="77777777" w:rsidR="00DA4F07" w:rsidRDefault="00C80737">
    <w:pPr>
      <w:pStyle w:val="Footer"/>
    </w:pPr>
    <w:r>
      <w:rPr>
        <w:noProof/>
        <w:lang w:eastAsia="en-GB"/>
      </w:rPr>
      <w:drawing>
        <wp:anchor distT="0" distB="0" distL="114300" distR="114300" simplePos="0" relativeHeight="251661312" behindDoc="1" locked="0" layoutInCell="1" allowOverlap="1" wp14:anchorId="4DD14DD4" wp14:editId="4DD14DD5">
          <wp:simplePos x="0" y="0"/>
          <wp:positionH relativeFrom="column">
            <wp:posOffset>-598805</wp:posOffset>
          </wp:positionH>
          <wp:positionV relativeFrom="page">
            <wp:posOffset>9612630</wp:posOffset>
          </wp:positionV>
          <wp:extent cx="7470140" cy="1065530"/>
          <wp:effectExtent l="0" t="0" r="0" b="1270"/>
          <wp:wrapTight wrapText="bothSides">
            <wp:wrapPolygon edited="0">
              <wp:start x="0" y="0"/>
              <wp:lineTo x="0" y="21240"/>
              <wp:lineTo x="21538" y="21240"/>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14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4DC9" w14:textId="77777777" w:rsidR="003A1425" w:rsidRDefault="003A1425" w:rsidP="00DA4F07">
      <w:pPr>
        <w:spacing w:after="0" w:line="240" w:lineRule="auto"/>
      </w:pPr>
      <w:r>
        <w:separator/>
      </w:r>
    </w:p>
  </w:footnote>
  <w:footnote w:type="continuationSeparator" w:id="0">
    <w:p w14:paraId="4DD14DCA" w14:textId="77777777" w:rsidR="003A1425" w:rsidRDefault="003A1425"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4DCE" w14:textId="77777777" w:rsidR="00DA4F07" w:rsidRPr="00DA4F07" w:rsidRDefault="003942A0">
    <w:pPr>
      <w:pStyle w:val="Header"/>
      <w:rPr>
        <w:sz w:val="2"/>
        <w:szCs w:val="2"/>
      </w:rPr>
    </w:pPr>
    <w:r>
      <w:rPr>
        <w:noProof/>
        <w:lang w:eastAsia="en-GB"/>
      </w:rPr>
      <w:drawing>
        <wp:anchor distT="0" distB="0" distL="114300" distR="114300" simplePos="0" relativeHeight="251662336" behindDoc="1" locked="0" layoutInCell="1" allowOverlap="1" wp14:anchorId="4DD14DD2" wp14:editId="4DD14DD3">
          <wp:simplePos x="0" y="0"/>
          <wp:positionH relativeFrom="column">
            <wp:posOffset>-596900</wp:posOffset>
          </wp:positionH>
          <wp:positionV relativeFrom="paragraph">
            <wp:posOffset>-441960</wp:posOffset>
          </wp:positionV>
          <wp:extent cx="10264775" cy="1741170"/>
          <wp:effectExtent l="0" t="0" r="3175" b="0"/>
          <wp:wrapTight wrapText="bothSides">
            <wp:wrapPolygon edited="0">
              <wp:start x="0" y="0"/>
              <wp:lineTo x="0" y="21269"/>
              <wp:lineTo x="21567" y="21269"/>
              <wp:lineTo x="21567" y="0"/>
              <wp:lineTo x="0" y="0"/>
            </wp:wrapPolygon>
          </wp:wrapTight>
          <wp:docPr id="1" name="Picture 1" descr="C:\Users\Dpitchfork\AppData\Local\Microsoft\Windows\INetCache\Content.Word\Hedder_2018_Delta Letterhea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tchfork\AppData\Local\Microsoft\Windows\INetCache\Content.Word\Hedder_2018_Delta Letterhead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4775"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3010"/>
    <w:multiLevelType w:val="hybridMultilevel"/>
    <w:tmpl w:val="40A0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7"/>
    <w:rsid w:val="001141B6"/>
    <w:rsid w:val="001E1237"/>
    <w:rsid w:val="001F2480"/>
    <w:rsid w:val="00214B2A"/>
    <w:rsid w:val="00221857"/>
    <w:rsid w:val="002D1BE5"/>
    <w:rsid w:val="003942A0"/>
    <w:rsid w:val="003A1425"/>
    <w:rsid w:val="003B589B"/>
    <w:rsid w:val="00463A31"/>
    <w:rsid w:val="005805ED"/>
    <w:rsid w:val="0059613C"/>
    <w:rsid w:val="00692F0C"/>
    <w:rsid w:val="00750619"/>
    <w:rsid w:val="0078694D"/>
    <w:rsid w:val="008018F8"/>
    <w:rsid w:val="00831CB8"/>
    <w:rsid w:val="00844C1F"/>
    <w:rsid w:val="0084777E"/>
    <w:rsid w:val="00896096"/>
    <w:rsid w:val="0095297C"/>
    <w:rsid w:val="009D562F"/>
    <w:rsid w:val="00A63EC7"/>
    <w:rsid w:val="00B04B23"/>
    <w:rsid w:val="00B90E44"/>
    <w:rsid w:val="00B950F9"/>
    <w:rsid w:val="00C11C97"/>
    <w:rsid w:val="00C80737"/>
    <w:rsid w:val="00D61010"/>
    <w:rsid w:val="00D64F4C"/>
    <w:rsid w:val="00DA4F07"/>
    <w:rsid w:val="00E52C2B"/>
    <w:rsid w:val="00E55743"/>
    <w:rsid w:val="00EB22FD"/>
    <w:rsid w:val="00F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14D65"/>
  <w15:chartTrackingRefBased/>
  <w15:docId w15:val="{A3F9DE8D-967B-4EE3-833E-240B5785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 w:type="paragraph" w:styleId="ListParagraph">
    <w:name w:val="List Paragraph"/>
    <w:basedOn w:val="Normal"/>
    <w:uiPriority w:val="34"/>
    <w:qFormat/>
    <w:rsid w:val="00EB22FD"/>
    <w:pPr>
      <w:ind w:left="720"/>
      <w:contextualSpacing/>
    </w:pPr>
  </w:style>
  <w:style w:type="paragraph" w:customStyle="1" w:styleId="Default">
    <w:name w:val="Default"/>
    <w:rsid w:val="00EB22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B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6185D80DB5247889470B0EAD6B8E6" ma:contentTypeVersion="15" ma:contentTypeDescription="Create a new document." ma:contentTypeScope="" ma:versionID="19fe6e61e79469dc796f559905fcbe70">
  <xsd:schema xmlns:xsd="http://www.w3.org/2001/XMLSchema" xmlns:xs="http://www.w3.org/2001/XMLSchema" xmlns:p="http://schemas.microsoft.com/office/2006/metadata/properties" xmlns:ns1="http://schemas.microsoft.com/sharepoint/v3" xmlns:ns3="b3c50b8f-633d-4525-80f2-e7b3afc80bcf" xmlns:ns4="3598cce8-ab57-4529-88d5-4462750863a8" targetNamespace="http://schemas.microsoft.com/office/2006/metadata/properties" ma:root="true" ma:fieldsID="49acc74f290174026430016e618e50fb" ns1:_="" ns3:_="" ns4:_="">
    <xsd:import namespace="http://schemas.microsoft.com/sharepoint/v3"/>
    <xsd:import namespace="b3c50b8f-633d-4525-80f2-e7b3afc80bcf"/>
    <xsd:import namespace="3598cce8-ab57-4529-88d5-4462750863a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50b8f-633d-4525-80f2-e7b3afc80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8cce8-ab57-4529-88d5-446275086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BA10B-124A-463C-971F-E2BDE7D95089}">
  <ds:schemaRefs>
    <ds:schemaRef ds:uri="http://schemas.microsoft.com/office/2006/documentManagement/types"/>
    <ds:schemaRef ds:uri="b3c50b8f-633d-4525-80f2-e7b3afc80bcf"/>
    <ds:schemaRef ds:uri="http://purl.org/dc/elements/1.1/"/>
    <ds:schemaRef ds:uri="http://purl.org/dc/terms/"/>
    <ds:schemaRef ds:uri="http://schemas.microsoft.com/sharepoint/v3"/>
    <ds:schemaRef ds:uri="3598cce8-ab57-4529-88d5-4462750863a8"/>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4EB943-3E4C-4289-BBDF-443FC31A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c50b8f-633d-4525-80f2-e7b3afc80bcf"/>
    <ds:schemaRef ds:uri="3598cce8-ab57-4529-88d5-446275086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BCDF-DDBE-468F-857C-13366B202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Pitchfork</dc:creator>
  <cp:keywords/>
  <dc:description/>
  <cp:lastModifiedBy>Leigh Gordon</cp:lastModifiedBy>
  <cp:revision>2</cp:revision>
  <dcterms:created xsi:type="dcterms:W3CDTF">2021-07-12T13:15:00Z</dcterms:created>
  <dcterms:modified xsi:type="dcterms:W3CDTF">2021-07-12T13:15:00Z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0x010100AD16185D80DB5247889470B0EAD6B8E6</vt:lpwstr>
  </property>
</Properties>
</file>